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B88" w:rsidRPr="00FA5B88" w:rsidRDefault="00FA5B88" w:rsidP="00FA5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5B88">
        <w:rPr>
          <w:rFonts w:ascii="Times New Roman" w:hAnsi="Times New Roman" w:cs="Times New Roman"/>
          <w:b/>
          <w:sz w:val="28"/>
          <w:szCs w:val="28"/>
        </w:rPr>
        <w:t xml:space="preserve">ГБУ </w:t>
      </w:r>
      <w:proofErr w:type="gramStart"/>
      <w:r w:rsidRPr="00FA5B88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FA5B88">
        <w:rPr>
          <w:rFonts w:ascii="Times New Roman" w:hAnsi="Times New Roman" w:cs="Times New Roman"/>
          <w:b/>
          <w:sz w:val="28"/>
          <w:szCs w:val="28"/>
        </w:rPr>
        <w:t xml:space="preserve"> «Комплексный ЦСОН Волгограда»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FA5B88" w:rsidRPr="00FA5B88" w:rsidTr="00FA5B88">
        <w:tc>
          <w:tcPr>
            <w:tcW w:w="5920" w:type="dxa"/>
          </w:tcPr>
          <w:bookmarkEnd w:id="0"/>
          <w:p w:rsidR="00FA5B88" w:rsidRPr="00FA5B88" w:rsidRDefault="00FA5B88" w:rsidP="00FA5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FA5B88" w:rsidRPr="00FA5B88" w:rsidRDefault="00FA5B88" w:rsidP="00FA5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</w:t>
            </w:r>
          </w:p>
        </w:tc>
        <w:tc>
          <w:tcPr>
            <w:tcW w:w="3651" w:type="dxa"/>
          </w:tcPr>
          <w:p w:rsidR="00FA5B88" w:rsidRPr="00FA5B88" w:rsidRDefault="00FA5B88" w:rsidP="00FA5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обслуживания населен</w:t>
            </w: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ия по Кировскому району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а) ул. им. Губкина, д. 11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б) ул. им. 64 Армии, д. 2А</w:t>
            </w: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обслуживания населен</w:t>
            </w: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ия по Советскому району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Электролесовская</w:t>
            </w:r>
            <w:proofErr w:type="spellEnd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, д. 5 а</w:t>
            </w:r>
          </w:p>
          <w:p w:rsidR="00FA5B88" w:rsidRPr="00FA5B88" w:rsidRDefault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обслуживания населения по </w:t>
            </w:r>
            <w:proofErr w:type="spellStart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Тракторозаводскому</w:t>
            </w:r>
            <w:proofErr w:type="spellEnd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 району</w:t>
            </w:r>
          </w:p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а) ул. </w:t>
            </w:r>
            <w:proofErr w:type="spellStart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Н.Отрады</w:t>
            </w:r>
            <w:proofErr w:type="spellEnd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, д. 26А 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б) ул. Дзержинского, д. 2А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в) ул. М. Еременко, д. 142 А</w:t>
            </w: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обслуживания населения по Дзержинскому району</w:t>
            </w:r>
          </w:p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FA5B88" w:rsidRPr="00FA5B88" w:rsidRDefault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Полесская</w:t>
            </w:r>
            <w:proofErr w:type="spellEnd"/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, 3А</w:t>
            </w: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Отдел социального обслуживания населения по Красноармейскому району</w:t>
            </w:r>
          </w:p>
        </w:tc>
        <w:tc>
          <w:tcPr>
            <w:tcW w:w="3651" w:type="dxa"/>
          </w:tcPr>
          <w:p w:rsidR="00FA5B88" w:rsidRPr="00FA5B88" w:rsidRDefault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ул. Судостроительная, 43</w:t>
            </w:r>
          </w:p>
        </w:tc>
      </w:tr>
      <w:tr w:rsidR="00FA5B88" w:rsidRPr="00FA5B88" w:rsidTr="00FA5B88">
        <w:tc>
          <w:tcPr>
            <w:tcW w:w="5920" w:type="dxa"/>
          </w:tcPr>
          <w:p w:rsidR="00FA5B88" w:rsidRPr="00FA5B88" w:rsidRDefault="00FA5B88" w:rsidP="00763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обслуживания населения по Центральному </w:t>
            </w: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и Ворошиловскому районам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а)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Голубинская,18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б)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5B88">
              <w:rPr>
                <w:rFonts w:ascii="Times New Roman" w:hAnsi="Times New Roman" w:cs="Times New Roman"/>
                <w:sz w:val="28"/>
                <w:szCs w:val="28"/>
              </w:rPr>
              <w:t>Пархоменко, 27</w:t>
            </w:r>
          </w:p>
          <w:p w:rsidR="00FA5B88" w:rsidRPr="00FA5B88" w:rsidRDefault="00FA5B88" w:rsidP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B88" w:rsidRPr="00FA5B88" w:rsidRDefault="00FA5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2E6A" w:rsidRPr="00FA5B88" w:rsidRDefault="008E2E6A">
      <w:pPr>
        <w:rPr>
          <w:rFonts w:ascii="Times New Roman" w:hAnsi="Times New Roman" w:cs="Times New Roman"/>
        </w:rPr>
      </w:pPr>
    </w:p>
    <w:sectPr w:rsidR="008E2E6A" w:rsidRPr="00FA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B88"/>
    <w:rsid w:val="008E2E6A"/>
    <w:rsid w:val="00FA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KoshkarovaA</dc:creator>
  <cp:lastModifiedBy>KoshkarovaA</cp:lastModifiedBy>
  <cp:revision>1</cp:revision>
  <dcterms:created xsi:type="dcterms:W3CDTF">2026-09-28T12:44:00Z</dcterms:created>
  <dcterms:modified xsi:type="dcterms:W3CDTF">2026-09-28T12:52:00Z</dcterms:modified>
</cp:coreProperties>
</file>